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     ПАМЯТКА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населению по предупреждению лесных пожаров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color w:val="052635"/>
          <w:szCs w:val="36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ГРАЖДАНЕ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Cs w:val="36"/>
          <w:u w:val="none"/>
          <w:lang w:eastAsia="ru-RU"/>
        </w:rPr>
        <w:t>!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разводите костров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в лесу без крайней к тому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0,5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/>
          <w:iCs/>
          <w:color w:val="052635"/>
          <w:sz w:val="40"/>
          <w:szCs w:val="40"/>
          <w:u w:val="none"/>
          <w:lang w:eastAsia="ru-RU"/>
        </w:rPr>
        <w:t>Не уходите от костра,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не затушив его полностью. Залейте костер водой, разгребите пепел, убедитесь, что не осталось ни одной искры. Можно засыпать костер слоем земли толщиной не менее 10 см.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разводите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ни в коем случае костры в хвойных молодняках, на участках, прилегающих к подсохшим камышам и тростникам. Не раскладывайте костров под деревьями, у пней, в местах скопления лесного хлама. Слабый огонь и даже тление, проникшее под корни деревьев, в глубокую трещину между камнями, потушить очень трудно.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курите в лесу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на ходу, курите на дороге, у ручья, на берегу речки и озера. Гасите окурки, тлеющий табак из трубки надежно.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бросайте зажженную спичку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,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убедитесь, что она погасла.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пользуйтесь пыжами из пакли, бумаги и ваты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для охотничьего ружья. Разрешается применять только войлочные промасленные или пробковые пыжи.</w:t>
      </w:r>
    </w:p>
    <w:p w:rsidR="00F91BDD" w:rsidRPr="00F91BDD" w:rsidRDefault="00F91BDD" w:rsidP="00F91BD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052635"/>
          <w:szCs w:val="36"/>
          <w:u w:val="none"/>
          <w:lang w:eastAsia="ru-RU"/>
        </w:rPr>
      </w:pPr>
      <w:r w:rsidRPr="00F91BDD">
        <w:rPr>
          <w:rFonts w:ascii="Times New Roman" w:eastAsia="Times New Roman" w:hAnsi="Times New Roman" w:cs="Times New Roman"/>
          <w:b/>
          <w:bCs/>
          <w:iCs/>
          <w:color w:val="052635"/>
          <w:sz w:val="40"/>
          <w:szCs w:val="40"/>
          <w:u w:val="single"/>
          <w:lang w:eastAsia="ru-RU"/>
        </w:rPr>
        <w:t>Не оставляйте бутылок</w:t>
      </w:r>
      <w:r w:rsidRPr="00F91BDD">
        <w:rPr>
          <w:rFonts w:ascii="Times New Roman" w:eastAsia="Times New Roman" w:hAnsi="Times New Roman" w:cs="Times New Roman"/>
          <w:b/>
          <w:bCs/>
          <w:color w:val="052635"/>
          <w:sz w:val="40"/>
          <w:szCs w:val="40"/>
          <w:u w:val="none"/>
          <w:lang w:eastAsia="ru-RU"/>
        </w:rPr>
        <w:t> </w:t>
      </w:r>
      <w:r w:rsidRPr="00F91BDD">
        <w:rPr>
          <w:rFonts w:ascii="Times New Roman" w:eastAsia="Times New Roman" w:hAnsi="Times New Roman" w:cs="Times New Roman"/>
          <w:color w:val="052635"/>
          <w:sz w:val="40"/>
          <w:szCs w:val="40"/>
          <w:u w:val="none"/>
          <w:lang w:eastAsia="ru-RU"/>
        </w:rPr>
        <w:t>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</w:t>
      </w:r>
      <w:r w:rsidRPr="00F91BDD">
        <w:rPr>
          <w:rFonts w:ascii="Times New Roman" w:eastAsia="Times New Roman" w:hAnsi="Times New Roman" w:cs="Times New Roman"/>
          <w:color w:val="052635"/>
          <w:szCs w:val="36"/>
          <w:u w:val="none"/>
          <w:lang w:eastAsia="ru-RU"/>
        </w:rPr>
        <w:t>.</w:t>
      </w:r>
    </w:p>
    <w:sectPr w:rsidR="00F91BDD" w:rsidRPr="00F91BDD" w:rsidSect="00F91B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DD"/>
    <w:rsid w:val="00027634"/>
    <w:rsid w:val="00276E33"/>
    <w:rsid w:val="00A41C47"/>
    <w:rsid w:val="00F9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D"/>
    <w:rPr>
      <w:sz w:val="36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cp:lastPrinted>2015-04-01T05:38:00Z</cp:lastPrinted>
  <dcterms:created xsi:type="dcterms:W3CDTF">2015-04-01T05:35:00Z</dcterms:created>
  <dcterms:modified xsi:type="dcterms:W3CDTF">2015-04-01T05:41:00Z</dcterms:modified>
</cp:coreProperties>
</file>